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79C" w:rsidRDefault="00F1079C" w:rsidP="00461831">
      <w:pPr>
        <w:ind w:left="-426" w:firstLine="710"/>
        <w:jc w:val="both"/>
      </w:pPr>
      <w:r>
        <w:t>АО «Корякэнерго» не осуществляет отпуск электрической энергии по нерегулируемым ценам и не рассчитывает нерегулируемую составляющую в ставке покупки потерь электроэнергии и долю покупки потерь по регулируемой составляющей.</w:t>
      </w:r>
    </w:p>
    <w:p w:rsidR="00151892" w:rsidRDefault="00151892"/>
    <w:sectPr w:rsidR="00151892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79C"/>
    <w:rsid w:val="00037965"/>
    <w:rsid w:val="00047153"/>
    <w:rsid w:val="00096662"/>
    <w:rsid w:val="000C1094"/>
    <w:rsid w:val="00141875"/>
    <w:rsid w:val="0014336B"/>
    <w:rsid w:val="00151892"/>
    <w:rsid w:val="00256098"/>
    <w:rsid w:val="002C50F6"/>
    <w:rsid w:val="00320CD4"/>
    <w:rsid w:val="003859BD"/>
    <w:rsid w:val="00457BE8"/>
    <w:rsid w:val="00461831"/>
    <w:rsid w:val="00557FB1"/>
    <w:rsid w:val="005839E0"/>
    <w:rsid w:val="006B3F79"/>
    <w:rsid w:val="00727789"/>
    <w:rsid w:val="007D068A"/>
    <w:rsid w:val="009424F1"/>
    <w:rsid w:val="009E1358"/>
    <w:rsid w:val="00AA48EF"/>
    <w:rsid w:val="00B047AE"/>
    <w:rsid w:val="00B313F1"/>
    <w:rsid w:val="00C945D8"/>
    <w:rsid w:val="00D751FB"/>
    <w:rsid w:val="00DD020D"/>
    <w:rsid w:val="00DF37EC"/>
    <w:rsid w:val="00E33B34"/>
    <w:rsid w:val="00F1079C"/>
    <w:rsid w:val="00F82174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5</cp:revision>
  <dcterms:created xsi:type="dcterms:W3CDTF">2013-01-23T01:28:00Z</dcterms:created>
  <dcterms:modified xsi:type="dcterms:W3CDTF">2023-01-26T22:59:00Z</dcterms:modified>
</cp:coreProperties>
</file>